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96" w:rsidRDefault="00297096" w:rsidP="00933212">
      <w:pPr>
        <w:autoSpaceDE w:val="0"/>
        <w:autoSpaceDN w:val="0"/>
        <w:adjustRightInd w:val="0"/>
        <w:spacing w:after="0" w:line="240" w:lineRule="auto"/>
        <w:rPr>
          <w:rStyle w:val="A1"/>
          <w:color w:val="FFC000"/>
          <w:sz w:val="48"/>
          <w:szCs w:val="48"/>
        </w:rPr>
      </w:pPr>
      <w:bookmarkStart w:id="0" w:name="_GoBack"/>
      <w:bookmarkEnd w:id="0"/>
    </w:p>
    <w:p w:rsidR="00297096" w:rsidRDefault="00297096" w:rsidP="00297096">
      <w:pPr>
        <w:autoSpaceDE w:val="0"/>
        <w:autoSpaceDN w:val="0"/>
        <w:adjustRightInd w:val="0"/>
        <w:spacing w:after="0" w:line="240" w:lineRule="auto"/>
        <w:jc w:val="center"/>
        <w:rPr>
          <w:rStyle w:val="A1"/>
          <w:color w:val="FFC000"/>
          <w:sz w:val="48"/>
          <w:szCs w:val="48"/>
        </w:rPr>
      </w:pPr>
      <w:r>
        <w:rPr>
          <w:rFonts w:cs="Museo Slab 900"/>
          <w:b/>
          <w:bCs/>
          <w:noProof/>
          <w:color w:val="FFC000"/>
          <w:sz w:val="48"/>
          <w:szCs w:val="48"/>
        </w:rPr>
        <w:drawing>
          <wp:inline distT="0" distB="0" distL="0" distR="0">
            <wp:extent cx="3913632" cy="264261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632" cy="264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E8" w:rsidRPr="005D30E8" w:rsidRDefault="005D30E8" w:rsidP="005D30E8">
      <w:pPr>
        <w:pStyle w:val="Pa4"/>
        <w:jc w:val="center"/>
        <w:rPr>
          <w:rFonts w:asciiTheme="majorHAnsi" w:hAnsiTheme="majorHAnsi" w:cs="Museo Slab 900"/>
          <w:color w:val="000000"/>
          <w:sz w:val="48"/>
          <w:szCs w:val="48"/>
        </w:rPr>
      </w:pPr>
      <w:r w:rsidRPr="005D30E8">
        <w:rPr>
          <w:rStyle w:val="A27"/>
          <w:rFonts w:asciiTheme="majorHAnsi" w:hAnsiTheme="majorHAnsi"/>
        </w:rPr>
        <w:t xml:space="preserve">How the area food industry is enriched </w:t>
      </w:r>
    </w:p>
    <w:p w:rsidR="005D30E8" w:rsidRPr="005D30E8" w:rsidRDefault="005D30E8" w:rsidP="005D30E8">
      <w:pPr>
        <w:autoSpaceDE w:val="0"/>
        <w:autoSpaceDN w:val="0"/>
        <w:adjustRightInd w:val="0"/>
        <w:spacing w:after="0" w:line="240" w:lineRule="auto"/>
        <w:jc w:val="center"/>
        <w:rPr>
          <w:rStyle w:val="A1"/>
          <w:rFonts w:asciiTheme="majorHAnsi" w:hAnsiTheme="majorHAnsi"/>
          <w:color w:val="FFC000"/>
          <w:sz w:val="48"/>
          <w:szCs w:val="48"/>
        </w:rPr>
      </w:pPr>
      <w:proofErr w:type="gramStart"/>
      <w:r w:rsidRPr="005D30E8">
        <w:rPr>
          <w:rStyle w:val="A27"/>
          <w:rFonts w:asciiTheme="majorHAnsi" w:hAnsiTheme="majorHAnsi"/>
        </w:rPr>
        <w:t>by</w:t>
      </w:r>
      <w:proofErr w:type="gramEnd"/>
      <w:r w:rsidRPr="005D30E8">
        <w:rPr>
          <w:rStyle w:val="A27"/>
          <w:rFonts w:asciiTheme="majorHAnsi" w:hAnsiTheme="majorHAnsi"/>
        </w:rPr>
        <w:t xml:space="preserve"> the treasures of our local farmers.</w:t>
      </w:r>
    </w:p>
    <w:p w:rsidR="00933212" w:rsidRPr="00297096" w:rsidRDefault="00933212" w:rsidP="00933212">
      <w:pPr>
        <w:autoSpaceDE w:val="0"/>
        <w:autoSpaceDN w:val="0"/>
        <w:adjustRightInd w:val="0"/>
        <w:spacing w:after="0" w:line="240" w:lineRule="auto"/>
        <w:rPr>
          <w:rFonts w:ascii="LidoSTF" w:hAnsi="LidoSTF" w:cs="LidoSTF"/>
          <w:color w:val="FFC000"/>
          <w:sz w:val="40"/>
          <w:szCs w:val="40"/>
        </w:rPr>
      </w:pPr>
      <w:r w:rsidRPr="00297096">
        <w:rPr>
          <w:rStyle w:val="A1"/>
          <w:color w:val="FFC000"/>
          <w:sz w:val="40"/>
          <w:szCs w:val="40"/>
        </w:rPr>
        <w:t>LITTLE WORKER BEES</w:t>
      </w:r>
    </w:p>
    <w:p w:rsidR="00933212" w:rsidRDefault="00933212" w:rsidP="00933212">
      <w:pPr>
        <w:autoSpaceDE w:val="0"/>
        <w:autoSpaceDN w:val="0"/>
        <w:adjustRightInd w:val="0"/>
        <w:spacing w:after="0" w:line="240" w:lineRule="auto"/>
        <w:rPr>
          <w:rFonts w:ascii="LidoSTF" w:hAnsi="LidoSTF" w:cs="LidoSTF"/>
          <w:color w:val="171717"/>
          <w:sz w:val="19"/>
          <w:szCs w:val="19"/>
        </w:rPr>
      </w:pPr>
    </w:p>
    <w:p w:rsidR="00933212" w:rsidRPr="00933212" w:rsidRDefault="00933212" w:rsidP="00933212">
      <w:pPr>
        <w:autoSpaceDE w:val="0"/>
        <w:autoSpaceDN w:val="0"/>
        <w:adjustRightInd w:val="0"/>
        <w:spacing w:after="0" w:line="240" w:lineRule="auto"/>
        <w:rPr>
          <w:rFonts w:cs="LidoSTF"/>
          <w:color w:val="171717"/>
          <w:sz w:val="28"/>
          <w:szCs w:val="28"/>
        </w:rPr>
      </w:pPr>
      <w:r w:rsidRPr="00933212">
        <w:rPr>
          <w:rFonts w:cs="LidoSTF"/>
          <w:color w:val="171717"/>
          <w:sz w:val="28"/>
          <w:szCs w:val="28"/>
        </w:rPr>
        <w:t xml:space="preserve">As the </w:t>
      </w:r>
      <w:r>
        <w:rPr>
          <w:rFonts w:cs="LidoSTF"/>
          <w:color w:val="171717"/>
          <w:sz w:val="28"/>
          <w:szCs w:val="28"/>
        </w:rPr>
        <w:t xml:space="preserve">Florida Farm Bureau’s Northwest </w:t>
      </w:r>
      <w:r w:rsidRPr="00933212">
        <w:rPr>
          <w:rFonts w:cs="LidoSTF"/>
          <w:color w:val="171717"/>
          <w:sz w:val="28"/>
          <w:szCs w:val="28"/>
        </w:rPr>
        <w:t>Florida district</w:t>
      </w:r>
      <w:r>
        <w:rPr>
          <w:rFonts w:cs="LidoSTF"/>
          <w:color w:val="171717"/>
          <w:sz w:val="28"/>
          <w:szCs w:val="28"/>
        </w:rPr>
        <w:t xml:space="preserve"> representative, Allen </w:t>
      </w:r>
      <w:proofErr w:type="spellStart"/>
      <w:r>
        <w:rPr>
          <w:rFonts w:cs="LidoSTF"/>
          <w:color w:val="171717"/>
          <w:sz w:val="28"/>
          <w:szCs w:val="28"/>
        </w:rPr>
        <w:t>Scheffer</w:t>
      </w:r>
      <w:proofErr w:type="spellEnd"/>
      <w:r>
        <w:rPr>
          <w:rFonts w:cs="LidoSTF"/>
          <w:color w:val="171717"/>
          <w:sz w:val="28"/>
          <w:szCs w:val="28"/>
        </w:rPr>
        <w:t xml:space="preserve"> </w:t>
      </w:r>
      <w:r w:rsidRPr="00933212">
        <w:rPr>
          <w:rFonts w:cs="LidoSTF"/>
          <w:color w:val="171717"/>
          <w:sz w:val="28"/>
          <w:szCs w:val="28"/>
        </w:rPr>
        <w:t>has limited</w:t>
      </w:r>
      <w:r>
        <w:rPr>
          <w:rFonts w:cs="LidoSTF"/>
          <w:color w:val="171717"/>
          <w:sz w:val="28"/>
          <w:szCs w:val="28"/>
        </w:rPr>
        <w:t xml:space="preserve"> time when it comes to his side </w:t>
      </w:r>
      <w:r w:rsidRPr="00933212">
        <w:rPr>
          <w:rFonts w:cs="LidoSTF"/>
          <w:color w:val="171717"/>
          <w:sz w:val="28"/>
          <w:szCs w:val="28"/>
        </w:rPr>
        <w:t>honey business</w:t>
      </w:r>
      <w:proofErr w:type="gramStart"/>
      <w:r w:rsidRPr="00933212">
        <w:rPr>
          <w:rFonts w:cs="LidoSTF"/>
          <w:color w:val="171717"/>
          <w:sz w:val="28"/>
          <w:szCs w:val="28"/>
        </w:rPr>
        <w:t>,</w:t>
      </w:r>
      <w:r>
        <w:rPr>
          <w:rFonts w:cs="LidoSTF"/>
          <w:color w:val="171717"/>
          <w:sz w:val="28"/>
          <w:szCs w:val="28"/>
        </w:rPr>
        <w:t xml:space="preserve"> </w:t>
      </w:r>
      <w:r w:rsidR="00297096">
        <w:rPr>
          <w:rFonts w:cs="LidoSTF"/>
          <w:color w:val="171717"/>
          <w:sz w:val="28"/>
          <w:szCs w:val="28"/>
        </w:rPr>
        <w:t xml:space="preserve"> </w:t>
      </w:r>
      <w:r>
        <w:rPr>
          <w:rFonts w:cs="LidoSTF"/>
          <w:color w:val="171717"/>
          <w:sz w:val="28"/>
          <w:szCs w:val="28"/>
        </w:rPr>
        <w:t>Smiley</w:t>
      </w:r>
      <w:proofErr w:type="gramEnd"/>
      <w:r>
        <w:rPr>
          <w:rFonts w:cs="LidoSTF"/>
          <w:color w:val="171717"/>
          <w:sz w:val="28"/>
          <w:szCs w:val="28"/>
        </w:rPr>
        <w:t xml:space="preserve"> B Farms, so he utilizes </w:t>
      </w:r>
      <w:r w:rsidRPr="00933212">
        <w:rPr>
          <w:rFonts w:cs="LidoSTF"/>
          <w:color w:val="171717"/>
          <w:sz w:val="28"/>
          <w:szCs w:val="28"/>
        </w:rPr>
        <w:t>modern, automated equipment to help him.</w:t>
      </w:r>
    </w:p>
    <w:p w:rsidR="00297096" w:rsidRDefault="00297096" w:rsidP="00933212">
      <w:pPr>
        <w:autoSpaceDE w:val="0"/>
        <w:autoSpaceDN w:val="0"/>
        <w:adjustRightInd w:val="0"/>
        <w:spacing w:after="0" w:line="240" w:lineRule="auto"/>
        <w:rPr>
          <w:rFonts w:cs="LidoSTF"/>
          <w:color w:val="171717"/>
          <w:sz w:val="28"/>
          <w:szCs w:val="28"/>
        </w:rPr>
      </w:pPr>
    </w:p>
    <w:p w:rsidR="00933212" w:rsidRPr="00933212" w:rsidRDefault="00933212" w:rsidP="00933212">
      <w:pPr>
        <w:autoSpaceDE w:val="0"/>
        <w:autoSpaceDN w:val="0"/>
        <w:adjustRightInd w:val="0"/>
        <w:spacing w:after="0" w:line="240" w:lineRule="auto"/>
        <w:rPr>
          <w:rFonts w:cs="LidoSTF"/>
          <w:color w:val="171717"/>
          <w:sz w:val="28"/>
          <w:szCs w:val="28"/>
        </w:rPr>
      </w:pPr>
      <w:proofErr w:type="spellStart"/>
      <w:r w:rsidRPr="00933212">
        <w:rPr>
          <w:rFonts w:cs="LidoSTF"/>
          <w:color w:val="171717"/>
          <w:sz w:val="28"/>
          <w:szCs w:val="28"/>
        </w:rPr>
        <w:t>Scheffer</w:t>
      </w:r>
      <w:proofErr w:type="spellEnd"/>
      <w:r w:rsidRPr="00933212">
        <w:rPr>
          <w:rFonts w:cs="LidoSTF"/>
          <w:color w:val="171717"/>
          <w:sz w:val="28"/>
          <w:szCs w:val="28"/>
        </w:rPr>
        <w:t xml:space="preserve"> is a</w:t>
      </w:r>
      <w:r>
        <w:rPr>
          <w:rFonts w:cs="LidoSTF"/>
          <w:color w:val="171717"/>
          <w:sz w:val="28"/>
          <w:szCs w:val="28"/>
        </w:rPr>
        <w:t xml:space="preserve"> Florida licensed honey bottler </w:t>
      </w:r>
      <w:r w:rsidRPr="00933212">
        <w:rPr>
          <w:rFonts w:cs="LidoSTF"/>
          <w:color w:val="171717"/>
          <w:sz w:val="28"/>
          <w:szCs w:val="28"/>
        </w:rPr>
        <w:t>who bottles h</w:t>
      </w:r>
      <w:r>
        <w:rPr>
          <w:rFonts w:cs="LidoSTF"/>
          <w:color w:val="171717"/>
          <w:sz w:val="28"/>
          <w:szCs w:val="28"/>
        </w:rPr>
        <w:t xml:space="preserve">is own honey. He reached out to </w:t>
      </w:r>
      <w:r w:rsidRPr="00933212">
        <w:rPr>
          <w:rFonts w:cs="LidoSTF"/>
          <w:color w:val="171717"/>
          <w:sz w:val="28"/>
          <w:szCs w:val="28"/>
        </w:rPr>
        <w:t>businesses withi</w:t>
      </w:r>
      <w:r>
        <w:rPr>
          <w:rFonts w:cs="LidoSTF"/>
          <w:color w:val="171717"/>
          <w:sz w:val="28"/>
          <w:szCs w:val="28"/>
        </w:rPr>
        <w:t xml:space="preserve">n the food industry about seven </w:t>
      </w:r>
      <w:r w:rsidRPr="00933212">
        <w:rPr>
          <w:rFonts w:cs="LidoSTF"/>
          <w:color w:val="171717"/>
          <w:sz w:val="28"/>
          <w:szCs w:val="28"/>
        </w:rPr>
        <w:t>or eight years a</w:t>
      </w:r>
      <w:r>
        <w:rPr>
          <w:rFonts w:cs="LidoSTF"/>
          <w:color w:val="171717"/>
          <w:sz w:val="28"/>
          <w:szCs w:val="28"/>
        </w:rPr>
        <w:t xml:space="preserve">go, and has been delivering his </w:t>
      </w:r>
      <w:r w:rsidRPr="00933212">
        <w:rPr>
          <w:rFonts w:cs="LidoSTF"/>
          <w:color w:val="171717"/>
          <w:sz w:val="28"/>
          <w:szCs w:val="28"/>
        </w:rPr>
        <w:t>honey-base</w:t>
      </w:r>
      <w:r w:rsidR="00297096">
        <w:rPr>
          <w:rFonts w:cs="LidoSTF"/>
          <w:color w:val="171717"/>
          <w:sz w:val="28"/>
          <w:szCs w:val="28"/>
        </w:rPr>
        <w:t xml:space="preserve">d products of honey and beeswax </w:t>
      </w:r>
      <w:r w:rsidRPr="00933212">
        <w:rPr>
          <w:rFonts w:cs="LidoSTF"/>
          <w:color w:val="171717"/>
          <w:sz w:val="28"/>
          <w:szCs w:val="28"/>
        </w:rPr>
        <w:t xml:space="preserve">ever since. In addition, he </w:t>
      </w:r>
      <w:r>
        <w:rPr>
          <w:rFonts w:cs="LidoSTF"/>
          <w:color w:val="171717"/>
          <w:sz w:val="28"/>
          <w:szCs w:val="28"/>
        </w:rPr>
        <w:t xml:space="preserve">also offers pollination </w:t>
      </w:r>
      <w:r w:rsidRPr="00933212">
        <w:rPr>
          <w:rFonts w:cs="LidoSTF"/>
          <w:color w:val="171717"/>
          <w:sz w:val="28"/>
          <w:szCs w:val="28"/>
        </w:rPr>
        <w:t>services to ot</w:t>
      </w:r>
      <w:r>
        <w:rPr>
          <w:rFonts w:cs="LidoSTF"/>
          <w:color w:val="171717"/>
          <w:sz w:val="28"/>
          <w:szCs w:val="28"/>
        </w:rPr>
        <w:t xml:space="preserve">her farmers, as well as manages </w:t>
      </w:r>
      <w:r w:rsidRPr="00933212">
        <w:rPr>
          <w:rFonts w:cs="LidoSTF"/>
          <w:color w:val="171717"/>
          <w:sz w:val="28"/>
          <w:szCs w:val="28"/>
        </w:rPr>
        <w:t>cattle and</w:t>
      </w:r>
      <w:r>
        <w:rPr>
          <w:rFonts w:cs="LidoSTF"/>
          <w:color w:val="171717"/>
          <w:sz w:val="28"/>
          <w:szCs w:val="28"/>
        </w:rPr>
        <w:t xml:space="preserve"> harvests perennial peanut hay.  </w:t>
      </w:r>
      <w:proofErr w:type="spellStart"/>
      <w:r w:rsidRPr="00933212">
        <w:rPr>
          <w:rFonts w:cs="LidoSTF"/>
          <w:color w:val="171717"/>
          <w:sz w:val="28"/>
          <w:szCs w:val="28"/>
        </w:rPr>
        <w:t>Scheffer</w:t>
      </w:r>
      <w:proofErr w:type="spellEnd"/>
      <w:r w:rsidRPr="00933212">
        <w:rPr>
          <w:rFonts w:cs="LidoSTF"/>
          <w:color w:val="171717"/>
          <w:sz w:val="28"/>
          <w:szCs w:val="28"/>
        </w:rPr>
        <w:t xml:space="preserve"> and his wife, Julie, and 7-year</w:t>
      </w:r>
      <w:r>
        <w:rPr>
          <w:rFonts w:cs="LidoSTF"/>
          <w:color w:val="171717"/>
          <w:sz w:val="28"/>
          <w:szCs w:val="28"/>
        </w:rPr>
        <w:t xml:space="preserve"> old </w:t>
      </w:r>
      <w:r w:rsidRPr="00933212">
        <w:rPr>
          <w:rFonts w:cs="LidoSTF"/>
          <w:color w:val="171717"/>
          <w:sz w:val="28"/>
          <w:szCs w:val="28"/>
        </w:rPr>
        <w:t>son, Jamis</w:t>
      </w:r>
      <w:r>
        <w:rPr>
          <w:rFonts w:cs="LidoSTF"/>
          <w:color w:val="171717"/>
          <w:sz w:val="28"/>
          <w:szCs w:val="28"/>
        </w:rPr>
        <w:t xml:space="preserve">on, sell their products through </w:t>
      </w:r>
      <w:r w:rsidRPr="00933212">
        <w:rPr>
          <w:rFonts w:cs="LidoSTF"/>
          <w:color w:val="171717"/>
          <w:sz w:val="28"/>
          <w:szCs w:val="28"/>
        </w:rPr>
        <w:t>restau</w:t>
      </w:r>
      <w:r>
        <w:rPr>
          <w:rFonts w:cs="LidoSTF"/>
          <w:color w:val="171717"/>
          <w:sz w:val="28"/>
          <w:szCs w:val="28"/>
        </w:rPr>
        <w:t xml:space="preserve">rants, produce markets and gift </w:t>
      </w:r>
      <w:r w:rsidRPr="00933212">
        <w:rPr>
          <w:rFonts w:cs="LidoSTF"/>
          <w:color w:val="171717"/>
          <w:sz w:val="28"/>
          <w:szCs w:val="28"/>
        </w:rPr>
        <w:t>shops throughout Nor</w:t>
      </w:r>
      <w:r>
        <w:rPr>
          <w:rFonts w:cs="LidoSTF"/>
          <w:color w:val="171717"/>
          <w:sz w:val="28"/>
          <w:szCs w:val="28"/>
        </w:rPr>
        <w:t xml:space="preserve">thwest Florida, and have </w:t>
      </w:r>
      <w:r w:rsidRPr="00933212">
        <w:rPr>
          <w:rFonts w:cs="LidoSTF"/>
          <w:color w:val="171717"/>
          <w:sz w:val="28"/>
          <w:szCs w:val="28"/>
        </w:rPr>
        <w:t>vendors that</w:t>
      </w:r>
      <w:r>
        <w:rPr>
          <w:rFonts w:cs="LidoSTF"/>
          <w:color w:val="171717"/>
          <w:sz w:val="28"/>
          <w:szCs w:val="28"/>
        </w:rPr>
        <w:t xml:space="preserve"> peddle them at farmers markets </w:t>
      </w:r>
      <w:r w:rsidRPr="00933212">
        <w:rPr>
          <w:rFonts w:cs="LidoSTF"/>
          <w:color w:val="171717"/>
          <w:sz w:val="28"/>
          <w:szCs w:val="28"/>
        </w:rPr>
        <w:t>and other venue</w:t>
      </w:r>
      <w:r w:rsidR="00297096">
        <w:rPr>
          <w:rFonts w:cs="LidoSTF"/>
          <w:color w:val="171717"/>
          <w:sz w:val="28"/>
          <w:szCs w:val="28"/>
        </w:rPr>
        <w:t xml:space="preserve">s throughout the state. “Tupelo </w:t>
      </w:r>
      <w:r w:rsidRPr="00933212">
        <w:rPr>
          <w:rFonts w:cs="LidoSTF"/>
          <w:color w:val="171717"/>
          <w:sz w:val="28"/>
          <w:szCs w:val="28"/>
        </w:rPr>
        <w:t>has been scarce</w:t>
      </w:r>
      <w:r>
        <w:rPr>
          <w:rFonts w:cs="LidoSTF"/>
          <w:color w:val="171717"/>
          <w:sz w:val="28"/>
          <w:szCs w:val="28"/>
        </w:rPr>
        <w:t xml:space="preserve"> here since about 2013,” states </w:t>
      </w:r>
      <w:proofErr w:type="spellStart"/>
      <w:r>
        <w:rPr>
          <w:rFonts w:cs="LidoSTF"/>
          <w:color w:val="171717"/>
          <w:sz w:val="28"/>
          <w:szCs w:val="28"/>
        </w:rPr>
        <w:t>Scheffer</w:t>
      </w:r>
      <w:proofErr w:type="spellEnd"/>
      <w:r>
        <w:rPr>
          <w:rFonts w:cs="LidoSTF"/>
          <w:color w:val="171717"/>
          <w:sz w:val="28"/>
          <w:szCs w:val="28"/>
        </w:rPr>
        <w:t xml:space="preserve">. “But, I’ve had great success with many </w:t>
      </w:r>
      <w:r w:rsidRPr="00933212">
        <w:rPr>
          <w:rFonts w:cs="LidoSTF"/>
          <w:color w:val="171717"/>
          <w:sz w:val="28"/>
          <w:szCs w:val="28"/>
        </w:rPr>
        <w:t xml:space="preserve">of the wildflower varieties that grow along </w:t>
      </w:r>
      <w:r>
        <w:rPr>
          <w:rFonts w:cs="LidoSTF"/>
          <w:color w:val="171717"/>
          <w:sz w:val="28"/>
          <w:szCs w:val="28"/>
        </w:rPr>
        <w:t xml:space="preserve">the </w:t>
      </w:r>
      <w:r w:rsidRPr="00933212">
        <w:rPr>
          <w:rFonts w:cs="LidoSTF"/>
          <w:color w:val="171717"/>
          <w:sz w:val="28"/>
          <w:szCs w:val="28"/>
        </w:rPr>
        <w:t>Choc</w:t>
      </w:r>
      <w:r>
        <w:rPr>
          <w:rFonts w:cs="LidoSTF"/>
          <w:color w:val="171717"/>
          <w:sz w:val="28"/>
          <w:szCs w:val="28"/>
        </w:rPr>
        <w:t xml:space="preserve">tawhatchee and </w:t>
      </w:r>
      <w:proofErr w:type="spellStart"/>
      <w:r>
        <w:rPr>
          <w:rFonts w:cs="LidoSTF"/>
          <w:color w:val="171717"/>
          <w:sz w:val="28"/>
          <w:szCs w:val="28"/>
        </w:rPr>
        <w:t>Chipola</w:t>
      </w:r>
      <w:proofErr w:type="spellEnd"/>
      <w:r>
        <w:rPr>
          <w:rFonts w:cs="LidoSTF"/>
          <w:color w:val="171717"/>
          <w:sz w:val="28"/>
          <w:szCs w:val="28"/>
        </w:rPr>
        <w:t xml:space="preserve"> Rivers.”  </w:t>
      </w:r>
      <w:r w:rsidRPr="00933212">
        <w:rPr>
          <w:rFonts w:cs="LidoSTF"/>
          <w:color w:val="171717"/>
          <w:sz w:val="28"/>
          <w:szCs w:val="28"/>
        </w:rPr>
        <w:t>He wen</w:t>
      </w:r>
      <w:r w:rsidR="00297096">
        <w:rPr>
          <w:rFonts w:cs="LidoSTF"/>
          <w:color w:val="171717"/>
          <w:sz w:val="28"/>
          <w:szCs w:val="28"/>
        </w:rPr>
        <w:t xml:space="preserve">t on to further explain that he </w:t>
      </w:r>
      <w:r w:rsidRPr="00933212">
        <w:rPr>
          <w:rFonts w:cs="LidoSTF"/>
          <w:color w:val="171717"/>
          <w:sz w:val="28"/>
          <w:szCs w:val="28"/>
        </w:rPr>
        <w:t>will produce</w:t>
      </w:r>
      <w:r>
        <w:rPr>
          <w:rFonts w:cs="LidoSTF"/>
          <w:color w:val="171717"/>
          <w:sz w:val="28"/>
          <w:szCs w:val="28"/>
        </w:rPr>
        <w:t xml:space="preserve"> a certain type of honey from a </w:t>
      </w:r>
      <w:r w:rsidRPr="00933212">
        <w:rPr>
          <w:rFonts w:cs="LidoSTF"/>
          <w:color w:val="171717"/>
          <w:sz w:val="28"/>
          <w:szCs w:val="28"/>
        </w:rPr>
        <w:t>particular flow</w:t>
      </w:r>
      <w:r>
        <w:rPr>
          <w:rFonts w:cs="LidoSTF"/>
          <w:color w:val="171717"/>
          <w:sz w:val="28"/>
          <w:szCs w:val="28"/>
        </w:rPr>
        <w:t xml:space="preserve">er and only sell it in the area </w:t>
      </w:r>
      <w:r w:rsidRPr="00933212">
        <w:rPr>
          <w:rFonts w:cs="LidoSTF"/>
          <w:color w:val="171717"/>
          <w:sz w:val="28"/>
          <w:szCs w:val="28"/>
        </w:rPr>
        <w:t>where it was pro</w:t>
      </w:r>
      <w:r>
        <w:rPr>
          <w:rFonts w:cs="LidoSTF"/>
          <w:color w:val="171717"/>
          <w:sz w:val="28"/>
          <w:szCs w:val="28"/>
        </w:rPr>
        <w:t xml:space="preserve">duced. It is a method that must </w:t>
      </w:r>
      <w:r w:rsidRPr="00933212">
        <w:rPr>
          <w:rFonts w:cs="LidoSTF"/>
          <w:color w:val="171717"/>
          <w:sz w:val="28"/>
          <w:szCs w:val="28"/>
        </w:rPr>
        <w:t>be working, as he manages to sell 50 ba</w:t>
      </w:r>
      <w:r>
        <w:rPr>
          <w:rFonts w:cs="LidoSTF"/>
          <w:color w:val="171717"/>
          <w:sz w:val="28"/>
          <w:szCs w:val="28"/>
        </w:rPr>
        <w:t xml:space="preserve">rrels or </w:t>
      </w:r>
      <w:r w:rsidRPr="00933212">
        <w:rPr>
          <w:rFonts w:cs="LidoSTF"/>
          <w:color w:val="171717"/>
          <w:sz w:val="28"/>
          <w:szCs w:val="28"/>
        </w:rPr>
        <w:t xml:space="preserve">more per year. </w:t>
      </w:r>
      <w:r>
        <w:rPr>
          <w:rFonts w:cs="LidoSTF"/>
          <w:color w:val="171717"/>
          <w:sz w:val="28"/>
          <w:szCs w:val="28"/>
        </w:rPr>
        <w:t xml:space="preserve">For that reason, he is thankful </w:t>
      </w:r>
      <w:r w:rsidRPr="00933212">
        <w:rPr>
          <w:rFonts w:cs="LidoSTF"/>
          <w:color w:val="171717"/>
          <w:sz w:val="28"/>
          <w:szCs w:val="28"/>
        </w:rPr>
        <w:t>for his Farm C</w:t>
      </w:r>
      <w:r>
        <w:rPr>
          <w:rFonts w:cs="LidoSTF"/>
          <w:color w:val="171717"/>
          <w:sz w:val="28"/>
          <w:szCs w:val="28"/>
        </w:rPr>
        <w:t xml:space="preserve">redit of Northwest Florida loan </w:t>
      </w:r>
      <w:r w:rsidRPr="00933212">
        <w:rPr>
          <w:rFonts w:cs="LidoSTF"/>
          <w:color w:val="171717"/>
          <w:sz w:val="28"/>
          <w:szCs w:val="28"/>
        </w:rPr>
        <w:t>officer, Ste</w:t>
      </w:r>
      <w:r w:rsidR="00297096">
        <w:rPr>
          <w:rFonts w:cs="LidoSTF"/>
          <w:color w:val="171717"/>
          <w:sz w:val="28"/>
          <w:szCs w:val="28"/>
        </w:rPr>
        <w:t xml:space="preserve">phen Roach. “He’s helped me get </w:t>
      </w:r>
      <w:r w:rsidRPr="00933212">
        <w:rPr>
          <w:rFonts w:cs="LidoSTF"/>
          <w:color w:val="171717"/>
          <w:sz w:val="28"/>
          <w:szCs w:val="28"/>
        </w:rPr>
        <w:t xml:space="preserve">to where I am </w:t>
      </w:r>
      <w:r>
        <w:rPr>
          <w:rFonts w:cs="LidoSTF"/>
          <w:color w:val="171717"/>
          <w:sz w:val="28"/>
          <w:szCs w:val="28"/>
        </w:rPr>
        <w:t xml:space="preserve">right now,” said </w:t>
      </w:r>
      <w:proofErr w:type="spellStart"/>
      <w:r>
        <w:rPr>
          <w:rFonts w:cs="LidoSTF"/>
          <w:color w:val="171717"/>
          <w:sz w:val="28"/>
          <w:szCs w:val="28"/>
        </w:rPr>
        <w:t>Scheffer</w:t>
      </w:r>
      <w:proofErr w:type="spellEnd"/>
      <w:r>
        <w:rPr>
          <w:rFonts w:cs="LidoSTF"/>
          <w:color w:val="171717"/>
          <w:sz w:val="28"/>
          <w:szCs w:val="28"/>
        </w:rPr>
        <w:t xml:space="preserve">. “And </w:t>
      </w:r>
      <w:r w:rsidRPr="00933212">
        <w:rPr>
          <w:rFonts w:cs="LidoSTF"/>
          <w:color w:val="171717"/>
          <w:sz w:val="28"/>
          <w:szCs w:val="28"/>
        </w:rPr>
        <w:t>I know that wh</w:t>
      </w:r>
      <w:r>
        <w:rPr>
          <w:rFonts w:cs="LidoSTF"/>
          <w:color w:val="171717"/>
          <w:sz w:val="28"/>
          <w:szCs w:val="28"/>
        </w:rPr>
        <w:t xml:space="preserve">en the time comes, I can always </w:t>
      </w:r>
      <w:r w:rsidRPr="00933212">
        <w:rPr>
          <w:rFonts w:cs="LidoSTF"/>
          <w:color w:val="171717"/>
          <w:sz w:val="28"/>
          <w:szCs w:val="28"/>
        </w:rPr>
        <w:t>turn to him again.”</w:t>
      </w:r>
    </w:p>
    <w:p w:rsidR="00933212" w:rsidRDefault="00933212" w:rsidP="00933212">
      <w:pPr>
        <w:autoSpaceDE w:val="0"/>
        <w:autoSpaceDN w:val="0"/>
        <w:adjustRightInd w:val="0"/>
        <w:spacing w:after="0" w:line="240" w:lineRule="auto"/>
        <w:rPr>
          <w:rFonts w:cs="LidoSTF"/>
          <w:color w:val="171717"/>
          <w:sz w:val="28"/>
          <w:szCs w:val="28"/>
        </w:rPr>
      </w:pPr>
    </w:p>
    <w:p w:rsidR="00933212" w:rsidRPr="00933212" w:rsidRDefault="00933212" w:rsidP="00933212">
      <w:pPr>
        <w:autoSpaceDE w:val="0"/>
        <w:autoSpaceDN w:val="0"/>
        <w:adjustRightInd w:val="0"/>
        <w:spacing w:after="0" w:line="240" w:lineRule="auto"/>
        <w:rPr>
          <w:rFonts w:cs="LidoSTF"/>
          <w:color w:val="171717"/>
          <w:sz w:val="28"/>
          <w:szCs w:val="28"/>
        </w:rPr>
      </w:pPr>
      <w:r w:rsidRPr="00933212">
        <w:rPr>
          <w:rFonts w:cs="LidoSTF"/>
          <w:color w:val="171717"/>
          <w:sz w:val="28"/>
          <w:szCs w:val="28"/>
        </w:rPr>
        <w:t xml:space="preserve">As for the </w:t>
      </w:r>
      <w:r>
        <w:rPr>
          <w:rFonts w:cs="LidoSTF"/>
          <w:color w:val="171717"/>
          <w:sz w:val="28"/>
          <w:szCs w:val="28"/>
        </w:rPr>
        <w:t xml:space="preserve">bees themselves, </w:t>
      </w:r>
      <w:proofErr w:type="spellStart"/>
      <w:r>
        <w:rPr>
          <w:rFonts w:cs="LidoSTF"/>
          <w:color w:val="171717"/>
          <w:sz w:val="28"/>
          <w:szCs w:val="28"/>
        </w:rPr>
        <w:t>Scheffer</w:t>
      </w:r>
      <w:proofErr w:type="spellEnd"/>
      <w:r>
        <w:rPr>
          <w:rFonts w:cs="LidoSTF"/>
          <w:color w:val="171717"/>
          <w:sz w:val="28"/>
          <w:szCs w:val="28"/>
        </w:rPr>
        <w:t xml:space="preserve"> jokes </w:t>
      </w:r>
      <w:r w:rsidRPr="00933212">
        <w:rPr>
          <w:rFonts w:cs="LidoSTF"/>
          <w:color w:val="171717"/>
          <w:sz w:val="28"/>
          <w:szCs w:val="28"/>
        </w:rPr>
        <w:t>that while hi</w:t>
      </w:r>
      <w:r>
        <w:rPr>
          <w:rFonts w:cs="LidoSTF"/>
          <w:color w:val="171717"/>
          <w:sz w:val="28"/>
          <w:szCs w:val="28"/>
        </w:rPr>
        <w:t xml:space="preserve">s farm has no actual employees, </w:t>
      </w:r>
      <w:r w:rsidRPr="00933212">
        <w:rPr>
          <w:rFonts w:cs="LidoSTF"/>
          <w:color w:val="171717"/>
          <w:sz w:val="28"/>
          <w:szCs w:val="28"/>
        </w:rPr>
        <w:t>he still consi</w:t>
      </w:r>
      <w:r>
        <w:rPr>
          <w:rFonts w:cs="LidoSTF"/>
          <w:color w:val="171717"/>
          <w:sz w:val="28"/>
          <w:szCs w:val="28"/>
        </w:rPr>
        <w:t xml:space="preserve">ders himself one of the largest </w:t>
      </w:r>
      <w:r w:rsidRPr="00933212">
        <w:rPr>
          <w:rFonts w:cs="LidoSTF"/>
          <w:color w:val="171717"/>
          <w:sz w:val="28"/>
          <w:szCs w:val="28"/>
        </w:rPr>
        <w:t xml:space="preserve">employers in Jackson County. </w:t>
      </w:r>
      <w:r w:rsidR="00A742C0" w:rsidRPr="00933212">
        <w:rPr>
          <w:rFonts w:cs="LidoSTF"/>
          <w:color w:val="171717"/>
          <w:sz w:val="28"/>
          <w:szCs w:val="28"/>
        </w:rPr>
        <w:t>After all</w:t>
      </w:r>
      <w:r w:rsidRPr="00933212">
        <w:rPr>
          <w:rFonts w:cs="LidoSTF"/>
          <w:color w:val="171717"/>
          <w:sz w:val="28"/>
          <w:szCs w:val="28"/>
        </w:rPr>
        <w:t>, he</w:t>
      </w:r>
      <w:r>
        <w:rPr>
          <w:rFonts w:cs="LidoSTF"/>
          <w:color w:val="171717"/>
          <w:sz w:val="28"/>
          <w:szCs w:val="28"/>
        </w:rPr>
        <w:t xml:space="preserve"> </w:t>
      </w:r>
      <w:r w:rsidRPr="00933212">
        <w:rPr>
          <w:sz w:val="28"/>
          <w:szCs w:val="28"/>
        </w:rPr>
        <w:t>has 400-500 hives, each with 50,000 bees</w:t>
      </w:r>
      <w:r w:rsidRPr="00933212">
        <w:rPr>
          <w:sz w:val="28"/>
          <w:szCs w:val="28"/>
        </w:rPr>
        <w:t xml:space="preserve"> </w:t>
      </w:r>
      <w:r w:rsidRPr="00933212">
        <w:rPr>
          <w:sz w:val="28"/>
          <w:szCs w:val="28"/>
        </w:rPr>
        <w:t xml:space="preserve">who all work for him. </w:t>
      </w:r>
      <w:r w:rsidR="008D4D08">
        <w:rPr>
          <w:rFonts w:cs="LidoSTF"/>
          <w:color w:val="171717"/>
          <w:sz w:val="28"/>
          <w:szCs w:val="28"/>
        </w:rPr>
        <w:t xml:space="preserve">  </w:t>
      </w:r>
      <w:r w:rsidRPr="00933212">
        <w:rPr>
          <w:sz w:val="28"/>
          <w:szCs w:val="28"/>
        </w:rPr>
        <w:t>With counts like that, his “major employer” status is not far from</w:t>
      </w:r>
      <w:r>
        <w:rPr>
          <w:sz w:val="28"/>
          <w:szCs w:val="28"/>
        </w:rPr>
        <w:t xml:space="preserve"> </w:t>
      </w:r>
      <w:r w:rsidRPr="00933212">
        <w:rPr>
          <w:sz w:val="28"/>
          <w:szCs w:val="28"/>
        </w:rPr>
        <w:t>the truth.</w:t>
      </w:r>
    </w:p>
    <w:p w:rsidR="00133E5B" w:rsidRDefault="00133E5B" w:rsidP="00933212"/>
    <w:sectPr w:rsidR="00133E5B" w:rsidSect="008D4D08">
      <w:pgSz w:w="12240" w:h="15840"/>
      <w:pgMar w:top="432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Slab 900">
    <w:altName w:val="Museo Slab 900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do STF">
    <w:altName w:val="Lido ST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doST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12"/>
    <w:rsid w:val="00133E5B"/>
    <w:rsid w:val="00297096"/>
    <w:rsid w:val="005D30E8"/>
    <w:rsid w:val="008D4D08"/>
    <w:rsid w:val="00933212"/>
    <w:rsid w:val="00A7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">
    <w:name w:val="A1"/>
    <w:uiPriority w:val="99"/>
    <w:rsid w:val="00933212"/>
    <w:rPr>
      <w:rFonts w:cs="Museo Slab 900"/>
      <w:b/>
      <w:bCs/>
      <w:color w:val="000000"/>
    </w:rPr>
  </w:style>
  <w:style w:type="paragraph" w:customStyle="1" w:styleId="Default">
    <w:name w:val="Default"/>
    <w:rsid w:val="00933212"/>
    <w:pPr>
      <w:autoSpaceDE w:val="0"/>
      <w:autoSpaceDN w:val="0"/>
      <w:adjustRightInd w:val="0"/>
      <w:spacing w:after="0" w:line="240" w:lineRule="auto"/>
    </w:pPr>
    <w:rPr>
      <w:rFonts w:ascii="Lido STF" w:hAnsi="Lido STF" w:cs="Lido STF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96"/>
    <w:rPr>
      <w:rFonts w:ascii="Tahoma" w:hAnsi="Tahoma" w:cs="Tahoma"/>
      <w:sz w:val="16"/>
      <w:szCs w:val="16"/>
    </w:rPr>
  </w:style>
  <w:style w:type="paragraph" w:customStyle="1" w:styleId="Pa4">
    <w:name w:val="Pa4"/>
    <w:basedOn w:val="Default"/>
    <w:next w:val="Default"/>
    <w:uiPriority w:val="99"/>
    <w:rsid w:val="005D30E8"/>
    <w:pPr>
      <w:spacing w:line="241" w:lineRule="atLeast"/>
    </w:pPr>
    <w:rPr>
      <w:rFonts w:ascii="Museo Slab 900" w:hAnsi="Museo Slab 900" w:cstheme="minorBidi"/>
      <w:color w:val="auto"/>
    </w:rPr>
  </w:style>
  <w:style w:type="character" w:customStyle="1" w:styleId="A27">
    <w:name w:val="A27"/>
    <w:uiPriority w:val="99"/>
    <w:rsid w:val="005D30E8"/>
    <w:rPr>
      <w:rFonts w:cs="Museo Slab 900"/>
      <w:b/>
      <w:bCs/>
      <w:color w:val="00000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">
    <w:name w:val="A1"/>
    <w:uiPriority w:val="99"/>
    <w:rsid w:val="00933212"/>
    <w:rPr>
      <w:rFonts w:cs="Museo Slab 900"/>
      <w:b/>
      <w:bCs/>
      <w:color w:val="000000"/>
    </w:rPr>
  </w:style>
  <w:style w:type="paragraph" w:customStyle="1" w:styleId="Default">
    <w:name w:val="Default"/>
    <w:rsid w:val="00933212"/>
    <w:pPr>
      <w:autoSpaceDE w:val="0"/>
      <w:autoSpaceDN w:val="0"/>
      <w:adjustRightInd w:val="0"/>
      <w:spacing w:after="0" w:line="240" w:lineRule="auto"/>
    </w:pPr>
    <w:rPr>
      <w:rFonts w:ascii="Lido STF" w:hAnsi="Lido STF" w:cs="Lido STF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96"/>
    <w:rPr>
      <w:rFonts w:ascii="Tahoma" w:hAnsi="Tahoma" w:cs="Tahoma"/>
      <w:sz w:val="16"/>
      <w:szCs w:val="16"/>
    </w:rPr>
  </w:style>
  <w:style w:type="paragraph" w:customStyle="1" w:styleId="Pa4">
    <w:name w:val="Pa4"/>
    <w:basedOn w:val="Default"/>
    <w:next w:val="Default"/>
    <w:uiPriority w:val="99"/>
    <w:rsid w:val="005D30E8"/>
    <w:pPr>
      <w:spacing w:line="241" w:lineRule="atLeast"/>
    </w:pPr>
    <w:rPr>
      <w:rFonts w:ascii="Museo Slab 900" w:hAnsi="Museo Slab 900" w:cstheme="minorBidi"/>
      <w:color w:val="auto"/>
    </w:rPr>
  </w:style>
  <w:style w:type="character" w:customStyle="1" w:styleId="A27">
    <w:name w:val="A27"/>
    <w:uiPriority w:val="99"/>
    <w:rsid w:val="005D30E8"/>
    <w:rPr>
      <w:rFonts w:cs="Museo Slab 900"/>
      <w:b/>
      <w:bCs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Scheffer, Allen</dc:creator>
  <cp:lastModifiedBy>Scheffer, Allen</cp:lastModifiedBy>
  <cp:revision>4</cp:revision>
  <dcterms:created xsi:type="dcterms:W3CDTF">2016-04-26T14:56:00Z</dcterms:created>
  <dcterms:modified xsi:type="dcterms:W3CDTF">2016-04-26T15:11:00Z</dcterms:modified>
</cp:coreProperties>
</file>